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5"/>
        <w:gridCol w:w="5003"/>
      </w:tblGrid>
      <w:tr w:rsidR="0000473B" w:rsidRPr="00B84A6D" w14:paraId="5D0AA4A0" w14:textId="77777777" w:rsidTr="009557FF">
        <w:trPr>
          <w:cantSplit/>
          <w:trHeight w:val="2845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9429" w14:textId="17BC0253" w:rsidR="0000473B" w:rsidRPr="00B84A6D" w:rsidRDefault="0000473B" w:rsidP="009557FF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/>
                <w:noProof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E07B" w14:textId="77777777" w:rsidR="0000473B" w:rsidRPr="00B84A6D" w:rsidRDefault="0000473B" w:rsidP="009557FF">
            <w:pPr>
              <w:kinsoku w:val="0"/>
              <w:adjustRightInd w:val="0"/>
              <w:spacing w:line="239" w:lineRule="auto"/>
              <w:ind w:left="257"/>
              <w:outlineLvl w:val="3"/>
              <w:rPr>
                <w:b/>
                <w:noProof/>
              </w:rPr>
            </w:pPr>
          </w:p>
        </w:tc>
      </w:tr>
    </w:tbl>
    <w:p w14:paraId="7C5A7513" w14:textId="77777777" w:rsidR="0000473B" w:rsidRPr="00B84A6D" w:rsidRDefault="0000473B" w:rsidP="0000473B">
      <w:pPr>
        <w:kinsoku w:val="0"/>
        <w:adjustRightInd w:val="0"/>
        <w:spacing w:line="375" w:lineRule="auto"/>
        <w:ind w:left="169"/>
        <w:jc w:val="both"/>
        <w:textAlignment w:val="baseline"/>
        <w:rPr>
          <w:rFonts w:eastAsia="Arial"/>
        </w:rPr>
      </w:pPr>
    </w:p>
    <w:p w14:paraId="354A49C5" w14:textId="1170D1BE" w:rsidR="0000473B" w:rsidRPr="00B84A6D" w:rsidRDefault="0024050C" w:rsidP="0024050C">
      <w:pPr>
        <w:kinsoku w:val="0"/>
        <w:adjustRightInd w:val="0"/>
        <w:spacing w:before="1" w:line="375" w:lineRule="auto"/>
        <w:ind w:left="169"/>
        <w:jc w:val="center"/>
        <w:textAlignment w:val="baseline"/>
        <w:rPr>
          <w:rFonts w:eastAsia="Arial"/>
        </w:rPr>
      </w:pPr>
      <w:r>
        <w:rPr>
          <w:noProof/>
        </w:rPr>
        <w:drawing>
          <wp:inline distT="0" distB="0" distL="0" distR="0" wp14:anchorId="302B2A6F" wp14:editId="0307B7F3">
            <wp:extent cx="5667378" cy="1019171"/>
            <wp:effectExtent l="0" t="0" r="9522" b="0"/>
            <wp:docPr id="1" name="drex_index_cust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8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FCEBBF" w14:textId="77777777" w:rsidR="0000473B" w:rsidRDefault="0000473B" w:rsidP="0000473B">
      <w:pPr>
        <w:kinsoku w:val="0"/>
        <w:adjustRightInd w:val="0"/>
        <w:spacing w:line="458" w:lineRule="auto"/>
        <w:ind w:left="169"/>
        <w:jc w:val="both"/>
        <w:textAlignment w:val="baseline"/>
        <w:rPr>
          <w:rFonts w:eastAsia="Arial"/>
        </w:rPr>
      </w:pPr>
    </w:p>
    <w:p w14:paraId="3A756D4B" w14:textId="77777777" w:rsidR="0005516A" w:rsidRPr="00B84A6D" w:rsidRDefault="0005516A" w:rsidP="0000473B">
      <w:pPr>
        <w:kinsoku w:val="0"/>
        <w:adjustRightInd w:val="0"/>
        <w:spacing w:line="458" w:lineRule="auto"/>
        <w:ind w:left="169"/>
        <w:jc w:val="both"/>
        <w:textAlignment w:val="baseline"/>
        <w:rPr>
          <w:rFonts w:eastAsia="Arial"/>
        </w:rPr>
      </w:pPr>
    </w:p>
    <w:p w14:paraId="0475178F" w14:textId="67A47B02" w:rsidR="00544EC9" w:rsidRPr="00544EC9" w:rsidRDefault="00544EC9" w:rsidP="00544EC9">
      <w:pPr>
        <w:pStyle w:val="Default"/>
        <w:jc w:val="center"/>
        <w:rPr>
          <w:b/>
          <w:bCs/>
          <w:sz w:val="32"/>
          <w:szCs w:val="32"/>
        </w:rPr>
      </w:pPr>
      <w:r w:rsidRPr="00544EC9">
        <w:rPr>
          <w:b/>
          <w:bCs/>
          <w:sz w:val="32"/>
          <w:szCs w:val="32"/>
        </w:rPr>
        <w:t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</w:t>
      </w:r>
    </w:p>
    <w:p w14:paraId="437DA594" w14:textId="77777777" w:rsidR="0000473B" w:rsidRDefault="0000473B" w:rsidP="0000473B">
      <w:pPr>
        <w:spacing w:after="320"/>
        <w:jc w:val="center"/>
        <w:rPr>
          <w:b/>
          <w:bCs/>
          <w:sz w:val="40"/>
          <w:szCs w:val="40"/>
        </w:rPr>
      </w:pPr>
    </w:p>
    <w:p w14:paraId="4645F1A3" w14:textId="77777777" w:rsidR="0000473B" w:rsidRDefault="0000473B" w:rsidP="0000473B">
      <w:pPr>
        <w:spacing w:after="320"/>
        <w:jc w:val="center"/>
        <w:rPr>
          <w:b/>
          <w:bCs/>
          <w:sz w:val="40"/>
          <w:szCs w:val="40"/>
        </w:rPr>
      </w:pPr>
    </w:p>
    <w:p w14:paraId="0453D003" w14:textId="77777777" w:rsidR="0000473B" w:rsidRDefault="0000473B" w:rsidP="0000473B">
      <w:pPr>
        <w:spacing w:after="320"/>
        <w:jc w:val="center"/>
        <w:rPr>
          <w:b/>
          <w:bCs/>
          <w:sz w:val="40"/>
          <w:szCs w:val="40"/>
        </w:rPr>
      </w:pPr>
    </w:p>
    <w:p w14:paraId="1E5FB5BE" w14:textId="77777777" w:rsidR="0000473B" w:rsidRDefault="0000473B" w:rsidP="0000473B">
      <w:pPr>
        <w:spacing w:after="320"/>
        <w:jc w:val="center"/>
        <w:rPr>
          <w:b/>
          <w:bCs/>
          <w:sz w:val="40"/>
          <w:szCs w:val="40"/>
        </w:rPr>
      </w:pPr>
    </w:p>
    <w:p w14:paraId="58CC0BC5" w14:textId="77777777" w:rsidR="0000473B" w:rsidRDefault="0000473B" w:rsidP="0000473B">
      <w:pPr>
        <w:spacing w:after="320"/>
        <w:jc w:val="center"/>
        <w:rPr>
          <w:b/>
          <w:bCs/>
          <w:sz w:val="40"/>
          <w:szCs w:val="40"/>
        </w:rPr>
      </w:pPr>
    </w:p>
    <w:p w14:paraId="58A37104" w14:textId="77777777" w:rsidR="0000473B" w:rsidRDefault="0000473B" w:rsidP="0024050C">
      <w:pPr>
        <w:spacing w:after="320"/>
        <w:rPr>
          <w:b/>
          <w:bCs/>
          <w:sz w:val="40"/>
          <w:szCs w:val="40"/>
        </w:rPr>
      </w:pPr>
    </w:p>
    <w:p w14:paraId="11339546" w14:textId="77777777" w:rsidR="001A188F" w:rsidRDefault="00DE2037" w:rsidP="0000473B">
      <w:pPr>
        <w:spacing w:before="160" w:after="160"/>
        <w:sectPr w:rsidR="001A188F">
          <w:pgSz w:w="12240" w:h="15840"/>
          <w:pgMar w:top="1134" w:right="850" w:bottom="1134" w:left="1701" w:header="720" w:footer="720" w:gutter="0"/>
          <w:cols w:space="720"/>
        </w:sectPr>
      </w:pPr>
      <w:r>
        <w:br w:type="page"/>
      </w:r>
    </w:p>
    <w:p w14:paraId="02F26AB6" w14:textId="77777777" w:rsidR="001A188F" w:rsidRDefault="00DE2037" w:rsidP="0015359D">
      <w:pPr>
        <w:spacing w:line="360" w:lineRule="auto"/>
        <w:jc w:val="center"/>
        <w:rPr>
          <w:b/>
          <w:bCs/>
          <w:sz w:val="40"/>
          <w:szCs w:val="40"/>
        </w:rPr>
      </w:pPr>
      <w:bookmarkStart w:id="0" w:name="06cfabaa-e65d-4e90-be88-9552064cf00c"/>
      <w:bookmarkEnd w:id="0"/>
      <w:r>
        <w:rPr>
          <w:b/>
          <w:bCs/>
          <w:sz w:val="40"/>
          <w:szCs w:val="40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</w:rPr>
        <w:id w:val="-13844771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AA9557" w14:textId="23AE8E50" w:rsidR="00DB48C4" w:rsidRDefault="00DB48C4">
          <w:pPr>
            <w:pStyle w:val="ad"/>
          </w:pPr>
        </w:p>
        <w:p w14:paraId="4D442A56" w14:textId="598C808F" w:rsidR="00DB48C4" w:rsidRDefault="00DB48C4">
          <w:pPr>
            <w:pStyle w:val="10"/>
            <w:tabs>
              <w:tab w:val="right" w:leader="dot" w:pos="967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740918" w:history="1">
            <w:r w:rsidRPr="00AB7E37">
              <w:rPr>
                <w:rStyle w:val="a9"/>
                <w:b/>
                <w:bCs/>
                <w:noProof/>
              </w:rPr>
              <w:t>1. Процессы жизненного цикла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912F9" w14:textId="731DCD3A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19" w:history="1">
            <w:r w:rsidR="00DB48C4" w:rsidRPr="00AB7E37">
              <w:rPr>
                <w:rStyle w:val="a9"/>
                <w:b/>
                <w:bCs/>
                <w:noProof/>
              </w:rPr>
              <w:t>1.1. Проектирование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_Toc203740919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3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1BF9C801" w14:textId="37DF4B4C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0" w:history="1">
            <w:r w:rsidR="00DB48C4" w:rsidRPr="00AB7E37">
              <w:rPr>
                <w:rStyle w:val="a9"/>
                <w:b/>
                <w:bCs/>
                <w:noProof/>
              </w:rPr>
              <w:t>1.2. Разработка ПО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_Toc203740920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3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587A9744" w14:textId="7D279309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1" w:history="1">
            <w:r w:rsidR="00DB48C4" w:rsidRPr="00AB7E37">
              <w:rPr>
                <w:rStyle w:val="a9"/>
                <w:b/>
                <w:bCs/>
                <w:noProof/>
              </w:rPr>
              <w:t>1.3. Тестирование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_Toc203740921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3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720A01CA" w14:textId="347DA28E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2" w:history="1">
            <w:r w:rsidR="00DB48C4" w:rsidRPr="00AB7E37">
              <w:rPr>
                <w:rStyle w:val="a9"/>
                <w:b/>
                <w:bCs/>
                <w:noProof/>
              </w:rPr>
              <w:t>1.4. Приобретение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_Toc203740922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3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04F3866B" w14:textId="213D1870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3" w:history="1">
            <w:r w:rsidR="00DB48C4" w:rsidRPr="00AB7E37">
              <w:rPr>
                <w:rStyle w:val="a9"/>
                <w:b/>
                <w:bCs/>
                <w:noProof/>
              </w:rPr>
              <w:t>1.5. Поставка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_Toc203740923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4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0D7856DE" w14:textId="616876C0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4" w:history="1">
            <w:r w:rsidR="00DB48C4" w:rsidRPr="00AB7E37">
              <w:rPr>
                <w:rStyle w:val="a9"/>
                <w:b/>
                <w:bCs/>
                <w:noProof/>
              </w:rPr>
              <w:t>1.6. Эксплуатация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_Toc203740924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4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5CA94BA1" w14:textId="39FE4898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5" w:history="1">
            <w:r w:rsidR="00DB48C4" w:rsidRPr="00AB7E37">
              <w:rPr>
                <w:rStyle w:val="a9"/>
                <w:b/>
                <w:bCs/>
                <w:noProof/>
              </w:rPr>
              <w:t>1.7. Документирование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_Toc203740925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4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65C7362E" w14:textId="09A20BC6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6" w:history="1">
            <w:r w:rsidR="00DB48C4" w:rsidRPr="00AB7E37">
              <w:rPr>
                <w:rStyle w:val="a9"/>
                <w:b/>
                <w:bCs/>
                <w:noProof/>
              </w:rPr>
              <w:t>1.8. Обучение и квалификация персонала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_Toc203740926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5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2676629F" w14:textId="1DE66A37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7" w:history="1">
            <w:r w:rsidR="00DB48C4" w:rsidRPr="00AB7E37">
              <w:rPr>
                <w:rStyle w:val="a9"/>
                <w:b/>
                <w:bCs/>
                <w:noProof/>
              </w:rPr>
              <w:t>1.9. Поддержка версий и доработка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_Toc203740927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5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26B2346C" w14:textId="3F5806EB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28" w:history="1">
            <w:r w:rsidR="00DB48C4" w:rsidRPr="00AB7E37">
              <w:rPr>
                <w:rStyle w:val="a9"/>
                <w:b/>
                <w:bCs/>
                <w:noProof/>
              </w:rPr>
              <w:t>1.10. Устранение сбойных ситуаций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_Toc203740928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5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1D91D1BA" w14:textId="51D0A2CC" w:rsidR="00DB48C4" w:rsidRDefault="003F7B7D">
          <w:pPr>
            <w:pStyle w:val="10"/>
            <w:tabs>
              <w:tab w:val="right" w:leader="dot" w:pos="9679"/>
            </w:tabs>
            <w:rPr>
              <w:noProof/>
            </w:rPr>
          </w:pPr>
          <w:hyperlink w:anchor="_Toc203740929" w:history="1">
            <w:r w:rsidR="00DB48C4" w:rsidRPr="00AB7E37">
              <w:rPr>
                <w:rStyle w:val="a9"/>
                <w:b/>
                <w:bCs/>
                <w:noProof/>
              </w:rPr>
              <w:t>2. Персонал организации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_Toc203740929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6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7E2792C6" w14:textId="770FFA50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30" w:history="1">
            <w:r w:rsidR="00DB48C4" w:rsidRPr="00AB7E37">
              <w:rPr>
                <w:rStyle w:val="a9"/>
                <w:b/>
                <w:bCs/>
                <w:noProof/>
              </w:rPr>
              <w:t>2.1. Специалисты по разработке и поддержке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_Toc203740930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6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4F36BDB3" w14:textId="532D6901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31" w:history="1">
            <w:r w:rsidR="00DB48C4" w:rsidRPr="00AB7E37">
              <w:rPr>
                <w:rStyle w:val="a9"/>
                <w:b/>
                <w:bCs/>
                <w:noProof/>
              </w:rPr>
              <w:t>2.2. Квалификация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_Toc203740931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6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02185AF7" w14:textId="5F242081" w:rsidR="00DB48C4" w:rsidRDefault="003F7B7D">
          <w:pPr>
            <w:pStyle w:val="10"/>
            <w:tabs>
              <w:tab w:val="right" w:leader="dot" w:pos="9679"/>
            </w:tabs>
            <w:rPr>
              <w:noProof/>
            </w:rPr>
          </w:pPr>
          <w:hyperlink w:anchor="_Toc203740932" w:history="1">
            <w:r w:rsidR="00DB48C4" w:rsidRPr="00AB7E37">
              <w:rPr>
                <w:rStyle w:val="a9"/>
                <w:b/>
                <w:bCs/>
                <w:noProof/>
              </w:rPr>
              <w:t>3. Адреса размещения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_Toc203740932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6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7B666E86" w14:textId="27CDD643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33" w:history="1">
            <w:r w:rsidR="00DB48C4" w:rsidRPr="00AB7E37">
              <w:rPr>
                <w:rStyle w:val="a9"/>
                <w:b/>
                <w:bCs/>
                <w:noProof/>
              </w:rPr>
              <w:t>3.1. Инфраструктура разработки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_Toc203740933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6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23AAFEBF" w14:textId="4A555FE5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34" w:history="1">
            <w:r w:rsidR="00DB48C4" w:rsidRPr="00AB7E37">
              <w:rPr>
                <w:rStyle w:val="a9"/>
                <w:b/>
                <w:bCs/>
                <w:noProof/>
              </w:rPr>
              <w:t>3.2. Разработчики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_Toc203740934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7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71FBBDB9" w14:textId="0396C0DD" w:rsidR="00DB48C4" w:rsidRDefault="003F7B7D">
          <w:pPr>
            <w:pStyle w:val="20"/>
            <w:tabs>
              <w:tab w:val="right" w:leader="dot" w:pos="9679"/>
            </w:tabs>
            <w:rPr>
              <w:noProof/>
            </w:rPr>
          </w:pPr>
          <w:hyperlink w:anchor="_Toc203740935" w:history="1">
            <w:r w:rsidR="00DB48C4" w:rsidRPr="00AB7E37">
              <w:rPr>
                <w:rStyle w:val="a9"/>
                <w:b/>
                <w:bCs/>
                <w:noProof/>
              </w:rPr>
              <w:t>3.3. Служба поддержки</w:t>
            </w:r>
            <w:r w:rsidR="00DB48C4">
              <w:rPr>
                <w:noProof/>
                <w:webHidden/>
              </w:rPr>
              <w:tab/>
            </w:r>
            <w:r w:rsidR="00DB48C4">
              <w:rPr>
                <w:noProof/>
                <w:webHidden/>
              </w:rPr>
              <w:fldChar w:fldCharType="begin"/>
            </w:r>
            <w:r w:rsidR="00DB48C4">
              <w:rPr>
                <w:noProof/>
                <w:webHidden/>
              </w:rPr>
              <w:instrText xml:space="preserve"> PAGEREF _Toc203740935 \h </w:instrText>
            </w:r>
            <w:r w:rsidR="00DB48C4">
              <w:rPr>
                <w:noProof/>
                <w:webHidden/>
              </w:rPr>
            </w:r>
            <w:r w:rsidR="00DB48C4">
              <w:rPr>
                <w:noProof/>
                <w:webHidden/>
              </w:rPr>
              <w:fldChar w:fldCharType="separate"/>
            </w:r>
            <w:r w:rsidR="00DB48C4">
              <w:rPr>
                <w:noProof/>
                <w:webHidden/>
              </w:rPr>
              <w:t>7</w:t>
            </w:r>
            <w:r w:rsidR="00DB48C4">
              <w:rPr>
                <w:noProof/>
                <w:webHidden/>
              </w:rPr>
              <w:fldChar w:fldCharType="end"/>
            </w:r>
          </w:hyperlink>
        </w:p>
        <w:p w14:paraId="132FE008" w14:textId="49718339" w:rsidR="00DB48C4" w:rsidRDefault="00DB48C4">
          <w:r>
            <w:rPr>
              <w:b/>
              <w:bCs/>
            </w:rPr>
            <w:fldChar w:fldCharType="end"/>
          </w:r>
        </w:p>
      </w:sdtContent>
    </w:sdt>
    <w:p w14:paraId="361AB73B" w14:textId="77777777" w:rsidR="00DB48C4" w:rsidRDefault="00DB48C4" w:rsidP="0015359D">
      <w:pPr>
        <w:spacing w:line="360" w:lineRule="auto"/>
        <w:jc w:val="center"/>
        <w:rPr>
          <w:b/>
          <w:bCs/>
          <w:sz w:val="40"/>
          <w:szCs w:val="40"/>
        </w:rPr>
      </w:pPr>
    </w:p>
    <w:p w14:paraId="7F644DC6" w14:textId="08829333" w:rsidR="001A188F" w:rsidRPr="0015359D" w:rsidRDefault="00DE2037" w:rsidP="0015359D">
      <w:pPr>
        <w:spacing w:line="360" w:lineRule="auto"/>
        <w:jc w:val="both"/>
      </w:pPr>
      <w:r w:rsidRPr="0015359D">
        <w:br w:type="page"/>
      </w:r>
    </w:p>
    <w:p w14:paraId="08E0C77E" w14:textId="5F418F97" w:rsidR="00414B58" w:rsidRPr="00F42EFD" w:rsidRDefault="00414B58" w:rsidP="00147344">
      <w:pPr>
        <w:pStyle w:val="1"/>
        <w:spacing w:line="360" w:lineRule="auto"/>
        <w:contextualSpacing/>
        <w:jc w:val="center"/>
        <w:rPr>
          <w:color w:val="404040"/>
          <w:sz w:val="32"/>
          <w:szCs w:val="32"/>
        </w:rPr>
      </w:pPr>
      <w:bookmarkStart w:id="1" w:name="37cec644-bb49-4917-8c41-034346de774f"/>
      <w:bookmarkStart w:id="2" w:name="_Toc203740918"/>
      <w:bookmarkEnd w:id="1"/>
      <w:r w:rsidRPr="00F42EFD">
        <w:rPr>
          <w:rStyle w:val="ab"/>
          <w:color w:val="404040"/>
          <w:sz w:val="32"/>
          <w:szCs w:val="32"/>
        </w:rPr>
        <w:lastRenderedPageBreak/>
        <w:t>1. Процессы жизненного цикла ПО</w:t>
      </w:r>
      <w:bookmarkEnd w:id="2"/>
    </w:p>
    <w:p w14:paraId="0F92A3E6" w14:textId="77777777" w:rsidR="00F42EFD" w:rsidRDefault="00F42EFD" w:rsidP="00147344">
      <w:pPr>
        <w:pStyle w:val="2"/>
        <w:spacing w:line="360" w:lineRule="auto"/>
        <w:contextualSpacing/>
        <w:jc w:val="both"/>
        <w:rPr>
          <w:rStyle w:val="ab"/>
          <w:b w:val="0"/>
          <w:bCs w:val="0"/>
          <w:color w:val="404040"/>
        </w:rPr>
      </w:pPr>
    </w:p>
    <w:p w14:paraId="3251D16A" w14:textId="5FF9DCA6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bookmarkStart w:id="3" w:name="_Toc203740919"/>
      <w:r w:rsidRPr="00F42EFD">
        <w:rPr>
          <w:rStyle w:val="ab"/>
          <w:color w:val="404040"/>
        </w:rPr>
        <w:t>1.1. Проектирование</w:t>
      </w:r>
      <w:bookmarkEnd w:id="3"/>
    </w:p>
    <w:p w14:paraId="07DBA288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Формализация требований, проектирование архитектуры.</w:t>
      </w:r>
    </w:p>
    <w:p w14:paraId="0FF6F8C7" w14:textId="77777777" w:rsidR="00414B58" w:rsidRPr="00E43B12" w:rsidRDefault="00414B58" w:rsidP="00B31056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10B294B5" w14:textId="2BDB2B70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Анализ ТЗ (Приложение №1 к Приказу).</w:t>
      </w:r>
    </w:p>
    <w:p w14:paraId="2DFF8FE3" w14:textId="1D54E0A8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Разработка API, схемы СУБД, протоколов интеграции (LPWAN).</w:t>
      </w:r>
    </w:p>
    <w:p w14:paraId="403FD0C8" w14:textId="5C3B3E68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Использование YouTrack для управления задачами.</w:t>
      </w:r>
    </w:p>
    <w:p w14:paraId="6B394FE9" w14:textId="77777777" w:rsidR="00414B58" w:rsidRPr="00E43B12" w:rsidRDefault="00414B58" w:rsidP="00B31056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Результат</w:t>
      </w:r>
      <w:r w:rsidRPr="00E43B12">
        <w:rPr>
          <w:color w:val="404040"/>
          <w:sz w:val="28"/>
          <w:szCs w:val="28"/>
        </w:rPr>
        <w:t>: Технический проект, спецификации API.</w:t>
      </w:r>
    </w:p>
    <w:p w14:paraId="1300682C" w14:textId="77777777" w:rsidR="00147344" w:rsidRDefault="00147344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4" w:name="_Toc203740920"/>
    </w:p>
    <w:p w14:paraId="10BB93E2" w14:textId="27EEE629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1.2. Разработка ПО</w:t>
      </w:r>
      <w:bookmarkEnd w:id="4"/>
    </w:p>
    <w:p w14:paraId="072510DC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Реализация функционала в соответствии с ТЗ.</w:t>
      </w:r>
    </w:p>
    <w:p w14:paraId="34046D89" w14:textId="77777777" w:rsidR="00414B58" w:rsidRPr="00E43B12" w:rsidRDefault="00414B58" w:rsidP="00B31056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28EB01A7" w14:textId="38383778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Версионный контроль в Gitea.</w:t>
      </w:r>
    </w:p>
    <w:p w14:paraId="5AAB3830" w14:textId="5FB4C32C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Использование .NET Core 6.0 (бэкенд), React 18 (фронтенд).</w:t>
      </w:r>
    </w:p>
    <w:p w14:paraId="75975F14" w14:textId="34B0465A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Компиляция через .NET SDK и TypeScript.</w:t>
      </w:r>
    </w:p>
    <w:p w14:paraId="4B2773B5" w14:textId="77777777" w:rsidR="00414B58" w:rsidRPr="00E43B12" w:rsidRDefault="00414B58" w:rsidP="00B31056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Результат</w:t>
      </w:r>
      <w:r w:rsidRPr="00E43B12">
        <w:rPr>
          <w:color w:val="404040"/>
          <w:sz w:val="28"/>
          <w:szCs w:val="28"/>
        </w:rPr>
        <w:t>: Исходный код, Docker-образы.</w:t>
      </w:r>
    </w:p>
    <w:p w14:paraId="1F33FDD8" w14:textId="77777777" w:rsidR="00147344" w:rsidRDefault="00147344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5" w:name="_Toc203740921"/>
    </w:p>
    <w:p w14:paraId="438EC0E5" w14:textId="11A91915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1.3. Тестирование</w:t>
      </w:r>
      <w:bookmarkEnd w:id="5"/>
    </w:p>
    <w:p w14:paraId="568AD85F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Валидация корректности работы ПО.</w:t>
      </w:r>
    </w:p>
    <w:p w14:paraId="279BA3C8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18E6FF62" w14:textId="5AD987D5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Модульное, интеграционное, нагрузочное тестирование.</w:t>
      </w:r>
    </w:p>
    <w:p w14:paraId="70E01044" w14:textId="663CD4DD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Проверка на соответствие ФСТЭК-31/239, ФСБ-378.</w:t>
      </w:r>
    </w:p>
    <w:p w14:paraId="5EDCED59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Результат</w:t>
      </w:r>
      <w:r w:rsidRPr="00E43B12">
        <w:rPr>
          <w:color w:val="404040"/>
          <w:sz w:val="28"/>
          <w:szCs w:val="28"/>
        </w:rPr>
        <w:t>: Отчет о тестировании, устранение ошибок.</w:t>
      </w:r>
    </w:p>
    <w:p w14:paraId="2C28EA3A" w14:textId="77777777" w:rsidR="007C362E" w:rsidRDefault="007C362E">
      <w:pPr>
        <w:rPr>
          <w:rStyle w:val="ab"/>
          <w:color w:val="404040"/>
        </w:rPr>
      </w:pPr>
      <w:bookmarkStart w:id="6" w:name="_Toc203740922"/>
      <w:r>
        <w:rPr>
          <w:rStyle w:val="ab"/>
          <w:color w:val="404040"/>
        </w:rPr>
        <w:br w:type="page"/>
      </w:r>
    </w:p>
    <w:p w14:paraId="5C8A57DB" w14:textId="53B043E1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lastRenderedPageBreak/>
        <w:t>1.4. Приобретение</w:t>
      </w:r>
      <w:bookmarkEnd w:id="6"/>
    </w:p>
    <w:p w14:paraId="4259554F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Обеспечение инфраструктуры и лицензий.</w:t>
      </w:r>
    </w:p>
    <w:p w14:paraId="782A8EFD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13BC7134" w14:textId="207E33C0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Закупка серверного оборудования (Linux, Docker, Kubernetes).</w:t>
      </w:r>
    </w:p>
    <w:p w14:paraId="3F4FA3F1" w14:textId="2494095E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Использование open-source лицензий (Apache 2.0/MIT).</w:t>
      </w:r>
    </w:p>
    <w:p w14:paraId="6D513C66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Контроль</w:t>
      </w:r>
      <w:r w:rsidRPr="00E43B12">
        <w:rPr>
          <w:color w:val="404040"/>
          <w:sz w:val="28"/>
          <w:szCs w:val="28"/>
        </w:rPr>
        <w:t>: Запрет проприетарных библиотек с ограниченной поддержкой.</w:t>
      </w:r>
    </w:p>
    <w:p w14:paraId="1A2186AD" w14:textId="77777777" w:rsidR="007C362E" w:rsidRDefault="007C362E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7" w:name="_Toc203740923"/>
    </w:p>
    <w:p w14:paraId="60870BD0" w14:textId="38AE8498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1.5. Поставка</w:t>
      </w:r>
      <w:bookmarkEnd w:id="7"/>
    </w:p>
    <w:p w14:paraId="37DD2705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Передача продукта заказчику.</w:t>
      </w:r>
    </w:p>
    <w:p w14:paraId="3A2EB958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2D89263C" w14:textId="5F1DAD24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Формирование пакета: исходный код, Docker-образы, документация.</w:t>
      </w:r>
    </w:p>
    <w:p w14:paraId="018C874B" w14:textId="10881B11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Подписание Акта сдачи-приемки (Приложение №2).</w:t>
      </w:r>
    </w:p>
    <w:p w14:paraId="072F0444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Результат</w:t>
      </w:r>
      <w:r w:rsidRPr="00E43B12">
        <w:rPr>
          <w:color w:val="404040"/>
          <w:sz w:val="28"/>
          <w:szCs w:val="28"/>
        </w:rPr>
        <w:t>: Готовый к эксплуатации продукт.</w:t>
      </w:r>
    </w:p>
    <w:p w14:paraId="71A03DA4" w14:textId="77777777" w:rsidR="007C362E" w:rsidRDefault="007C362E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8" w:name="_Toc203740924"/>
    </w:p>
    <w:p w14:paraId="31C36B23" w14:textId="13384AF4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1.6. Эксплуатация</w:t>
      </w:r>
      <w:bookmarkEnd w:id="8"/>
    </w:p>
    <w:p w14:paraId="30F1F92B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Поддержка работоспособности.</w:t>
      </w:r>
    </w:p>
    <w:p w14:paraId="4DF0A17A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236FA604" w14:textId="6763F24B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Мониторинг через SCADA-интерфейсы.</w:t>
      </w:r>
    </w:p>
    <w:p w14:paraId="0D40BDC6" w14:textId="7AB2488D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Автоматические оповещения о ЧС (Telegram, СМС).</w:t>
      </w:r>
    </w:p>
    <w:p w14:paraId="07BD1200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Инструменты</w:t>
      </w:r>
      <w:r w:rsidRPr="00E43B12">
        <w:rPr>
          <w:color w:val="404040"/>
          <w:sz w:val="28"/>
          <w:szCs w:val="28"/>
        </w:rPr>
        <w:t>: Nginx, ClickHouse, TimescaleDB.</w:t>
      </w:r>
    </w:p>
    <w:p w14:paraId="1176821A" w14:textId="77777777" w:rsidR="007C362E" w:rsidRDefault="007C362E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9" w:name="_Toc203740925"/>
    </w:p>
    <w:p w14:paraId="7B683EE5" w14:textId="2B69B5F7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1.7. Документирование</w:t>
      </w:r>
      <w:bookmarkEnd w:id="9"/>
    </w:p>
    <w:p w14:paraId="6941E088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Сопровождение пользователей и администраторов.</w:t>
      </w:r>
    </w:p>
    <w:p w14:paraId="1F4FBFAA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517892B5" w14:textId="298F4AA4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Разработка Руководств (Пользователя, Администратора).</w:t>
      </w:r>
    </w:p>
    <w:p w14:paraId="19A0FB34" w14:textId="792F320B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lastRenderedPageBreak/>
        <w:t xml:space="preserve"> </w:t>
      </w:r>
      <w:r w:rsidR="00414B58" w:rsidRPr="00E43B12">
        <w:rPr>
          <w:color w:val="404040"/>
          <w:sz w:val="28"/>
          <w:szCs w:val="28"/>
        </w:rPr>
        <w:t>Актуализация документации при изменениях.</w:t>
      </w:r>
    </w:p>
    <w:p w14:paraId="4FD1BE60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Формат</w:t>
      </w:r>
      <w:r w:rsidRPr="00E43B12">
        <w:rPr>
          <w:color w:val="404040"/>
          <w:sz w:val="28"/>
          <w:szCs w:val="28"/>
        </w:rPr>
        <w:t>: PDF/DOCX, хранение в репозитории Gitea.</w:t>
      </w:r>
    </w:p>
    <w:p w14:paraId="1771A90F" w14:textId="77777777" w:rsidR="007C362E" w:rsidRDefault="007C362E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10" w:name="_Toc203740926"/>
    </w:p>
    <w:p w14:paraId="3C814377" w14:textId="0A69C9DC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1.8. Обучение и квалификация персонала</w:t>
      </w:r>
      <w:bookmarkEnd w:id="10"/>
    </w:p>
    <w:p w14:paraId="4605F6DC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Подготовка специалистов ООО «Софтел».</w:t>
      </w:r>
    </w:p>
    <w:p w14:paraId="6DDC2C76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32A2A334" w14:textId="588074AD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Внутренние тренинги по .NET Core, React, LPWAN-протоколам.</w:t>
      </w:r>
    </w:p>
    <w:p w14:paraId="245BD0F1" w14:textId="53090942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Сертификация по ГОСТ-шифрованию, Kubernetes.</w:t>
      </w:r>
    </w:p>
    <w:p w14:paraId="716B793A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Периодичность</w:t>
      </w:r>
      <w:r w:rsidRPr="00E43B12">
        <w:rPr>
          <w:color w:val="404040"/>
          <w:sz w:val="28"/>
          <w:szCs w:val="28"/>
        </w:rPr>
        <w:t>: Ежеквартальные аттестации.</w:t>
      </w:r>
    </w:p>
    <w:p w14:paraId="1078D1AE" w14:textId="77777777" w:rsidR="007C362E" w:rsidRDefault="007C362E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11" w:name="_Toc203740927"/>
    </w:p>
    <w:p w14:paraId="43169171" w14:textId="7E6F5766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1.9. Поддержка версий и доработка</w:t>
      </w:r>
      <w:bookmarkEnd w:id="11"/>
    </w:p>
    <w:p w14:paraId="53D68121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Совершенствование функционала.</w:t>
      </w:r>
    </w:p>
    <w:p w14:paraId="6724AA19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049E7C7E" w14:textId="2DBE898C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Управление версиями в Gitea.</w:t>
      </w:r>
    </w:p>
    <w:p w14:paraId="4F1AA778" w14:textId="01AF99E4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Внедрение улучшений по запросам клиентов.</w:t>
      </w:r>
    </w:p>
    <w:p w14:paraId="4C977B30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Гарантия</w:t>
      </w:r>
      <w:r w:rsidRPr="00E43B12">
        <w:rPr>
          <w:color w:val="404040"/>
          <w:sz w:val="28"/>
          <w:szCs w:val="28"/>
        </w:rPr>
        <w:t>: Исправление ошибок, минорные обновления в течение 12 месяцев (SLA).</w:t>
      </w:r>
    </w:p>
    <w:p w14:paraId="484EC9AE" w14:textId="77777777" w:rsidR="007C362E" w:rsidRDefault="007C362E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12" w:name="_Toc203740928"/>
    </w:p>
    <w:p w14:paraId="6A5DBD0C" w14:textId="0610A9CD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1.10. Устранение сбойных ситуаций</w:t>
      </w:r>
      <w:bookmarkEnd w:id="12"/>
    </w:p>
    <w:p w14:paraId="292A62AE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Цель</w:t>
      </w:r>
      <w:r w:rsidRPr="00E43B12">
        <w:rPr>
          <w:color w:val="404040"/>
          <w:sz w:val="28"/>
          <w:szCs w:val="28"/>
        </w:rPr>
        <w:t>: Минимизация простоев.</w:t>
      </w:r>
    </w:p>
    <w:p w14:paraId="5A188793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Процесс</w:t>
      </w:r>
      <w:r w:rsidRPr="00E43B12">
        <w:rPr>
          <w:color w:val="404040"/>
          <w:sz w:val="28"/>
          <w:szCs w:val="28"/>
        </w:rPr>
        <w:t>:</w:t>
      </w:r>
    </w:p>
    <w:p w14:paraId="7A15EE7C" w14:textId="48D55419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Круглосуточный мониторинг (доступность 99.5%).</w:t>
      </w:r>
    </w:p>
    <w:p w14:paraId="366B1451" w14:textId="3B0827DC" w:rsidR="00414B58" w:rsidRPr="00E43B12" w:rsidRDefault="00B31056" w:rsidP="00B3105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  <w:r w:rsidR="00414B58" w:rsidRPr="00E43B12">
        <w:rPr>
          <w:color w:val="404040"/>
          <w:sz w:val="28"/>
          <w:szCs w:val="28"/>
        </w:rPr>
        <w:t>Регламент: MTTR ≤ 4 ч., эскалация через Telegram-бота.</w:t>
      </w:r>
    </w:p>
    <w:p w14:paraId="44F73846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Действия</w:t>
      </w:r>
      <w:r w:rsidRPr="00E43B12">
        <w:rPr>
          <w:color w:val="404040"/>
          <w:sz w:val="28"/>
          <w:szCs w:val="28"/>
        </w:rPr>
        <w:t>: Анализ логов, откат версий, горячее резервирование.</w:t>
      </w:r>
    </w:p>
    <w:p w14:paraId="2798E346" w14:textId="77777777" w:rsidR="007C362E" w:rsidRDefault="007C362E">
      <w:pPr>
        <w:rPr>
          <w:rStyle w:val="ab"/>
          <w:color w:val="404040"/>
          <w:sz w:val="32"/>
          <w:szCs w:val="32"/>
        </w:rPr>
      </w:pPr>
      <w:bookmarkStart w:id="13" w:name="_Toc203740929"/>
      <w:r>
        <w:rPr>
          <w:rStyle w:val="ab"/>
          <w:color w:val="404040"/>
          <w:sz w:val="32"/>
          <w:szCs w:val="32"/>
        </w:rPr>
        <w:br w:type="page"/>
      </w:r>
    </w:p>
    <w:p w14:paraId="5BE05C62" w14:textId="119BF87F" w:rsidR="00414B58" w:rsidRPr="00F42EFD" w:rsidRDefault="00414B58" w:rsidP="007C362E">
      <w:pPr>
        <w:pStyle w:val="1"/>
        <w:spacing w:line="360" w:lineRule="auto"/>
        <w:contextualSpacing/>
        <w:jc w:val="center"/>
        <w:rPr>
          <w:color w:val="404040"/>
          <w:sz w:val="32"/>
          <w:szCs w:val="32"/>
        </w:rPr>
      </w:pPr>
      <w:r w:rsidRPr="00F42EFD">
        <w:rPr>
          <w:rStyle w:val="ab"/>
          <w:color w:val="404040"/>
          <w:sz w:val="32"/>
          <w:szCs w:val="32"/>
        </w:rPr>
        <w:lastRenderedPageBreak/>
        <w:t>2. Персонал организации</w:t>
      </w:r>
      <w:bookmarkEnd w:id="13"/>
    </w:p>
    <w:p w14:paraId="58C987DB" w14:textId="77777777" w:rsidR="00F42EFD" w:rsidRDefault="00F42EFD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</w:p>
    <w:p w14:paraId="49450999" w14:textId="677A4582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bookmarkStart w:id="14" w:name="_Toc203740930"/>
      <w:r w:rsidRPr="00F42EFD">
        <w:rPr>
          <w:rStyle w:val="ab"/>
          <w:color w:val="404040"/>
        </w:rPr>
        <w:t>2.1. Специалисты по разработке и поддержке</w:t>
      </w:r>
      <w:bookmarkEnd w:id="1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704"/>
        <w:gridCol w:w="4594"/>
      </w:tblGrid>
      <w:tr w:rsidR="00414B58" w:rsidRPr="00E43B12" w14:paraId="26093508" w14:textId="77777777" w:rsidTr="00EB6CF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8DFEEE" w14:textId="77777777" w:rsidR="00414B58" w:rsidRPr="00E43B12" w:rsidRDefault="00414B58" w:rsidP="00EB6CFF">
            <w:pPr>
              <w:spacing w:line="360" w:lineRule="auto"/>
              <w:jc w:val="center"/>
              <w:rPr>
                <w:b/>
                <w:bCs/>
                <w:color w:val="404040"/>
              </w:rPr>
            </w:pPr>
            <w:r w:rsidRPr="00E43B12">
              <w:rPr>
                <w:rStyle w:val="ab"/>
                <w:color w:val="404040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9F42F" w14:textId="77777777" w:rsidR="00414B58" w:rsidRPr="00E43B12" w:rsidRDefault="00414B58" w:rsidP="00EB6CFF">
            <w:pPr>
              <w:spacing w:line="360" w:lineRule="auto"/>
              <w:jc w:val="center"/>
              <w:rPr>
                <w:b/>
                <w:bCs/>
                <w:color w:val="404040"/>
              </w:rPr>
            </w:pPr>
            <w:r w:rsidRPr="00E43B12">
              <w:rPr>
                <w:rStyle w:val="ab"/>
                <w:color w:val="404040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99581" w14:textId="77777777" w:rsidR="00414B58" w:rsidRPr="00E43B12" w:rsidRDefault="00414B58" w:rsidP="00EB6CFF">
            <w:pPr>
              <w:spacing w:line="360" w:lineRule="auto"/>
              <w:jc w:val="center"/>
              <w:rPr>
                <w:b/>
                <w:bCs/>
                <w:color w:val="404040"/>
              </w:rPr>
            </w:pPr>
            <w:r w:rsidRPr="00E43B12">
              <w:rPr>
                <w:rStyle w:val="ab"/>
                <w:color w:val="404040"/>
              </w:rPr>
              <w:t>Обязанности</w:t>
            </w:r>
          </w:p>
        </w:tc>
      </w:tr>
      <w:tr w:rsidR="00414B58" w:rsidRPr="00E43B12" w14:paraId="65D44D49" w14:textId="77777777" w:rsidTr="00EB6CFF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A442C1A" w14:textId="77777777" w:rsidR="00414B58" w:rsidRPr="00E43B12" w:rsidRDefault="00414B58" w:rsidP="00EB6CFF">
            <w:pPr>
              <w:spacing w:line="360" w:lineRule="auto"/>
              <w:jc w:val="center"/>
              <w:rPr>
                <w:color w:val="auto"/>
              </w:rPr>
            </w:pPr>
            <w:r w:rsidRPr="00E43B12">
              <w:t>Технический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CC420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Кунцевич Алексей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CE1EE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Руководство разработкой, архитектура, интеграция.</w:t>
            </w:r>
          </w:p>
        </w:tc>
      </w:tr>
      <w:tr w:rsidR="00414B58" w:rsidRPr="00E43B12" w14:paraId="558A3499" w14:textId="77777777" w:rsidTr="00EB6CFF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A5E3F4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Программист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6D9D7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Афанасьев Петр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FCA8C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Разработка бэкенд- и фронтенд-модулей, оптимизация кода.</w:t>
            </w:r>
          </w:p>
        </w:tc>
      </w:tr>
      <w:tr w:rsidR="00414B58" w:rsidRPr="00E43B12" w14:paraId="50756D81" w14:textId="77777777" w:rsidTr="00EB6CFF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210C652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Инженер-схемотехник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5117A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Титчев Николай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C5F6C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Проектирование аппаратной части УСПД, поддержка LPWAN-устройств.</w:t>
            </w:r>
          </w:p>
        </w:tc>
      </w:tr>
      <w:tr w:rsidR="00414B58" w:rsidRPr="00E43B12" w14:paraId="5F3010A8" w14:textId="77777777" w:rsidTr="00EB6CFF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3F6BB57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Системный 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CB66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Чебаненко Роман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0FD3E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Развертывание инфраструктуры, мониторинг, безопасность (TLS 1.3, Firewall).</w:t>
            </w:r>
          </w:p>
        </w:tc>
      </w:tr>
      <w:tr w:rsidR="00414B58" w:rsidRPr="00E43B12" w14:paraId="61B4A6DC" w14:textId="77777777" w:rsidTr="00EB6CFF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1FBF4C4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Аналитик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9E715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rPr>
                <w:rStyle w:val="ac"/>
              </w:rPr>
              <w:t>Назначается по требованию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2EF57" w14:textId="77777777" w:rsidR="00414B58" w:rsidRPr="00E43B12" w:rsidRDefault="00414B58" w:rsidP="00EB6CFF">
            <w:pPr>
              <w:spacing w:line="360" w:lineRule="auto"/>
              <w:jc w:val="center"/>
            </w:pPr>
            <w:r w:rsidRPr="00E43B12">
              <w:t>Прецизионная аналитика, формирование отчетов для Минцифры.</w:t>
            </w:r>
          </w:p>
        </w:tc>
      </w:tr>
    </w:tbl>
    <w:p w14:paraId="7E0BC9E8" w14:textId="77777777" w:rsidR="00F42EFD" w:rsidRDefault="00F42EFD" w:rsidP="00147344">
      <w:pPr>
        <w:pStyle w:val="2"/>
        <w:spacing w:line="360" w:lineRule="auto"/>
        <w:contextualSpacing/>
        <w:jc w:val="both"/>
        <w:rPr>
          <w:rStyle w:val="ab"/>
          <w:b w:val="0"/>
          <w:bCs w:val="0"/>
          <w:color w:val="404040"/>
        </w:rPr>
      </w:pPr>
    </w:p>
    <w:p w14:paraId="6A721FFC" w14:textId="466DD186" w:rsidR="00414B58" w:rsidRPr="006F7A82" w:rsidRDefault="00414B58" w:rsidP="00147344">
      <w:pPr>
        <w:pStyle w:val="2"/>
        <w:spacing w:line="360" w:lineRule="auto"/>
        <w:contextualSpacing/>
        <w:jc w:val="both"/>
        <w:rPr>
          <w:color w:val="404040"/>
          <w:lang w:val="en-US"/>
        </w:rPr>
      </w:pPr>
      <w:bookmarkStart w:id="15" w:name="_Toc203740931"/>
      <w:r w:rsidRPr="006F7A82">
        <w:rPr>
          <w:rStyle w:val="ab"/>
          <w:color w:val="404040"/>
          <w:lang w:val="en-US"/>
        </w:rPr>
        <w:t xml:space="preserve">2.2. </w:t>
      </w:r>
      <w:r w:rsidRPr="00F42EFD">
        <w:rPr>
          <w:rStyle w:val="ab"/>
          <w:color w:val="404040"/>
        </w:rPr>
        <w:t>Квалификация</w:t>
      </w:r>
      <w:bookmarkEnd w:id="15"/>
    </w:p>
    <w:p w14:paraId="3741ED20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  <w:lang w:val="en-US"/>
        </w:rPr>
      </w:pPr>
      <w:r w:rsidRPr="00E43B12">
        <w:rPr>
          <w:color w:val="404040"/>
          <w:sz w:val="28"/>
          <w:szCs w:val="28"/>
        </w:rPr>
        <w:t>Знание</w:t>
      </w:r>
      <w:r w:rsidRPr="00E43B12">
        <w:rPr>
          <w:color w:val="404040"/>
          <w:sz w:val="28"/>
          <w:szCs w:val="28"/>
          <w:lang w:val="en-US"/>
        </w:rPr>
        <w:t>: .NET Core, React, PostgreSQL, Docker, Kubernetes.</w:t>
      </w:r>
    </w:p>
    <w:p w14:paraId="7732B1A6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color w:val="404040"/>
          <w:sz w:val="28"/>
          <w:szCs w:val="28"/>
        </w:rPr>
        <w:t>Требования: Опыт работы с IoT/LPWAN, сертификация ФСТЭК/ФСБ.</w:t>
      </w:r>
    </w:p>
    <w:p w14:paraId="662196AC" w14:textId="77777777" w:rsidR="00DB48C4" w:rsidRDefault="00DB48C4" w:rsidP="00147344">
      <w:pPr>
        <w:pStyle w:val="1"/>
        <w:spacing w:line="360" w:lineRule="auto"/>
        <w:contextualSpacing/>
        <w:jc w:val="both"/>
        <w:rPr>
          <w:rStyle w:val="ab"/>
          <w:color w:val="404040"/>
          <w:sz w:val="32"/>
          <w:szCs w:val="32"/>
        </w:rPr>
      </w:pPr>
    </w:p>
    <w:p w14:paraId="280A3815" w14:textId="4D663C3C" w:rsidR="00414B58" w:rsidRPr="00F42EFD" w:rsidRDefault="00414B58" w:rsidP="004D4AB8">
      <w:pPr>
        <w:pStyle w:val="1"/>
        <w:spacing w:line="360" w:lineRule="auto"/>
        <w:contextualSpacing/>
        <w:jc w:val="center"/>
        <w:rPr>
          <w:color w:val="404040"/>
          <w:sz w:val="32"/>
          <w:szCs w:val="32"/>
        </w:rPr>
      </w:pPr>
      <w:bookmarkStart w:id="16" w:name="_Toc203740932"/>
      <w:r w:rsidRPr="00F42EFD">
        <w:rPr>
          <w:rStyle w:val="ab"/>
          <w:color w:val="404040"/>
          <w:sz w:val="32"/>
          <w:szCs w:val="32"/>
        </w:rPr>
        <w:lastRenderedPageBreak/>
        <w:t>3. Адреса размещения</w:t>
      </w:r>
      <w:bookmarkEnd w:id="16"/>
    </w:p>
    <w:p w14:paraId="3004FB4F" w14:textId="77777777" w:rsidR="00F42EFD" w:rsidRDefault="00F42EFD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</w:p>
    <w:p w14:paraId="2B163933" w14:textId="4A5EC053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bookmarkStart w:id="17" w:name="_Toc203740933"/>
      <w:r w:rsidRPr="00F42EFD">
        <w:rPr>
          <w:rStyle w:val="ab"/>
          <w:color w:val="404040"/>
        </w:rPr>
        <w:t>3.1. Инфраструктура разработки</w:t>
      </w:r>
      <w:bookmarkEnd w:id="17"/>
    </w:p>
    <w:p w14:paraId="0E9D1C84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Фактический адрес</w:t>
      </w:r>
      <w:r w:rsidRPr="00E43B12">
        <w:rPr>
          <w:color w:val="404040"/>
          <w:sz w:val="28"/>
          <w:szCs w:val="28"/>
        </w:rPr>
        <w:t>: 105066, г. Москва, ул. Нижняя Красносельская, д. 35, стр. 64, эт. 3, пом. I, ком. 23Б.</w:t>
      </w:r>
    </w:p>
    <w:p w14:paraId="1400D4D2" w14:textId="77777777" w:rsidR="004D4AB8" w:rsidRDefault="004D4AB8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18" w:name="_Toc203740934"/>
    </w:p>
    <w:p w14:paraId="537578E5" w14:textId="4288C52B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3.2. Разработчики</w:t>
      </w:r>
      <w:bookmarkEnd w:id="18"/>
    </w:p>
    <w:p w14:paraId="5CABD490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Фактический адрес</w:t>
      </w:r>
      <w:r w:rsidRPr="00E43B12">
        <w:rPr>
          <w:color w:val="404040"/>
          <w:sz w:val="28"/>
          <w:szCs w:val="28"/>
        </w:rPr>
        <w:t>: 105066, г. Москва, ул. Нижняя Красносельская, д. 35, стр. 64, эт. 3, пом. I, ком. 23Б.</w:t>
      </w:r>
    </w:p>
    <w:p w14:paraId="074092AE" w14:textId="77777777" w:rsidR="004D4AB8" w:rsidRDefault="004D4AB8" w:rsidP="00147344">
      <w:pPr>
        <w:pStyle w:val="2"/>
        <w:spacing w:line="360" w:lineRule="auto"/>
        <w:contextualSpacing/>
        <w:jc w:val="both"/>
        <w:rPr>
          <w:rStyle w:val="ab"/>
          <w:color w:val="404040"/>
        </w:rPr>
      </w:pPr>
      <w:bookmarkStart w:id="19" w:name="_Toc203740935"/>
    </w:p>
    <w:p w14:paraId="47067D51" w14:textId="7EF139BA" w:rsidR="00414B58" w:rsidRPr="00F42EFD" w:rsidRDefault="00414B58" w:rsidP="00147344">
      <w:pPr>
        <w:pStyle w:val="2"/>
        <w:spacing w:line="360" w:lineRule="auto"/>
        <w:contextualSpacing/>
        <w:jc w:val="both"/>
        <w:rPr>
          <w:color w:val="404040"/>
        </w:rPr>
      </w:pPr>
      <w:r w:rsidRPr="00F42EFD">
        <w:rPr>
          <w:rStyle w:val="ab"/>
          <w:color w:val="404040"/>
        </w:rPr>
        <w:t>3.3. Служба поддержки</w:t>
      </w:r>
      <w:bookmarkEnd w:id="19"/>
    </w:p>
    <w:p w14:paraId="5F026092" w14:textId="77777777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Фактический адрес</w:t>
      </w:r>
      <w:r w:rsidRPr="00E43B12">
        <w:rPr>
          <w:color w:val="404040"/>
          <w:sz w:val="28"/>
          <w:szCs w:val="28"/>
        </w:rPr>
        <w:t>: 105066, г. Москва, ул. Нижняя Красносельская, д. 35, стр. 64, эт. 3, пом. I, ком. 23Б.</w:t>
      </w:r>
    </w:p>
    <w:p w14:paraId="0368D545" w14:textId="77777777" w:rsidR="004D4AB8" w:rsidRDefault="004D4AB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b"/>
          <w:color w:val="404040"/>
          <w:sz w:val="28"/>
          <w:szCs w:val="28"/>
        </w:rPr>
      </w:pPr>
    </w:p>
    <w:p w14:paraId="793F9A33" w14:textId="5347C54C" w:rsidR="00414B58" w:rsidRPr="00E43B12" w:rsidRDefault="00414B58" w:rsidP="00147344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rStyle w:val="ab"/>
          <w:color w:val="404040"/>
          <w:sz w:val="28"/>
          <w:szCs w:val="28"/>
        </w:rPr>
        <w:t>Каналы связи</w:t>
      </w:r>
      <w:r w:rsidRPr="00E43B12">
        <w:rPr>
          <w:color w:val="404040"/>
          <w:sz w:val="28"/>
          <w:szCs w:val="28"/>
        </w:rPr>
        <w:t>:</w:t>
      </w:r>
    </w:p>
    <w:p w14:paraId="180B9C94" w14:textId="67B4E392" w:rsidR="00414B58" w:rsidRPr="00465D8D" w:rsidRDefault="00414B58" w:rsidP="00B31056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color w:val="404040"/>
          <w:sz w:val="28"/>
          <w:szCs w:val="28"/>
        </w:rPr>
        <w:t xml:space="preserve">Телефон: +7 (495) </w:t>
      </w:r>
      <w:r w:rsidR="00205449" w:rsidRPr="00465D8D">
        <w:rPr>
          <w:color w:val="404040"/>
          <w:sz w:val="28"/>
          <w:szCs w:val="28"/>
        </w:rPr>
        <w:t>289-10-39</w:t>
      </w:r>
    </w:p>
    <w:p w14:paraId="7B32180A" w14:textId="20B25A14" w:rsidR="00414B58" w:rsidRPr="00E43B12" w:rsidRDefault="00414B58" w:rsidP="00B31056">
      <w:pPr>
        <w:pStyle w:val="ds-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E43B12">
        <w:rPr>
          <w:color w:val="404040"/>
          <w:sz w:val="28"/>
          <w:szCs w:val="28"/>
        </w:rPr>
        <w:t>Email: </w:t>
      </w:r>
      <w:hyperlink r:id="rId9" w:history="1">
        <w:r w:rsidR="00465D8D" w:rsidRPr="00465D8D">
          <w:rPr>
            <w:rStyle w:val="a9"/>
            <w:sz w:val="28"/>
            <w:szCs w:val="28"/>
          </w:rPr>
          <w:t>info@sofiot.ru</w:t>
        </w:r>
      </w:hyperlink>
      <w:r w:rsidRPr="00E43B12">
        <w:rPr>
          <w:color w:val="404040"/>
          <w:sz w:val="28"/>
          <w:szCs w:val="28"/>
        </w:rPr>
        <w:t>.</w:t>
      </w:r>
    </w:p>
    <w:p w14:paraId="1825F471" w14:textId="3E3687EF" w:rsidR="001A188F" w:rsidRPr="00E43B12" w:rsidRDefault="001A188F" w:rsidP="00147344">
      <w:pPr>
        <w:spacing w:line="360" w:lineRule="auto"/>
        <w:contextualSpacing/>
        <w:jc w:val="both"/>
        <w:rPr>
          <w:i/>
          <w:iCs/>
        </w:rPr>
      </w:pPr>
    </w:p>
    <w:sectPr w:rsidR="001A188F" w:rsidRPr="00E43B12">
      <w:headerReference w:type="default" r:id="rId10"/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1DE8" w14:textId="77777777" w:rsidR="003F7B7D" w:rsidRDefault="003F7B7D">
      <w:pPr>
        <w:spacing w:line="240" w:lineRule="auto"/>
      </w:pPr>
      <w:r>
        <w:separator/>
      </w:r>
    </w:p>
  </w:endnote>
  <w:endnote w:type="continuationSeparator" w:id="0">
    <w:p w14:paraId="1F1E1924" w14:textId="77777777" w:rsidR="003F7B7D" w:rsidRDefault="003F7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78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BB5A1" w14:textId="77777777" w:rsidR="0000473B" w:rsidRDefault="0000473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B3ABAB" w14:textId="77777777" w:rsidR="001A188F" w:rsidRDefault="001A1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91C4" w14:textId="77777777" w:rsidR="003F7B7D" w:rsidRDefault="003F7B7D">
      <w:pPr>
        <w:spacing w:line="240" w:lineRule="auto"/>
      </w:pPr>
      <w:r>
        <w:separator/>
      </w:r>
    </w:p>
  </w:footnote>
  <w:footnote w:type="continuationSeparator" w:id="0">
    <w:p w14:paraId="2D8C26C7" w14:textId="77777777" w:rsidR="003F7B7D" w:rsidRDefault="003F7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B5D9" w14:textId="0EA6C4C9" w:rsidR="007D2E43" w:rsidRPr="00327E90" w:rsidRDefault="007D2E43" w:rsidP="00D54931">
    <w:pPr>
      <w:pStyle w:val="a5"/>
      <w:rPr>
        <w:i/>
        <w:iCs/>
        <w:color w:val="002342"/>
        <w:sz w:val="24"/>
        <w:szCs w:val="24"/>
      </w:rPr>
    </w:pPr>
    <w:r w:rsidRPr="00194E8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36FA26B" wp14:editId="6CB69080">
          <wp:simplePos x="0" y="0"/>
          <wp:positionH relativeFrom="page">
            <wp:posOffset>815340</wp:posOffset>
          </wp:positionH>
          <wp:positionV relativeFrom="page">
            <wp:posOffset>535940</wp:posOffset>
          </wp:positionV>
          <wp:extent cx="2415540" cy="452120"/>
          <wp:effectExtent l="0" t="0" r="3810" b="5080"/>
          <wp:wrapSquare wrapText="bothSides"/>
          <wp:docPr id="61" name="Рисунок 61" descr="\\SERVER\private\medincev.r\My Documents\Софтел\soft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540" cy="452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54931">
      <w:rPr>
        <w:i/>
        <w:iCs/>
        <w:color w:val="002342"/>
      </w:rPr>
      <w:t xml:space="preserve">        </w:t>
    </w:r>
    <w:r>
      <w:rPr>
        <w:i/>
        <w:iCs/>
        <w:color w:val="002342"/>
      </w:rPr>
      <w:tab/>
    </w:r>
    <w:r w:rsidRPr="00327E90">
      <w:rPr>
        <w:i/>
        <w:iCs/>
        <w:color w:val="002342"/>
        <w:sz w:val="24"/>
        <w:szCs w:val="24"/>
      </w:rPr>
      <w:t xml:space="preserve">г. Москва, ул. Нижняя Красносельская, д. 35, стр. 64, </w:t>
    </w:r>
  </w:p>
  <w:p w14:paraId="521DF2CA" w14:textId="77777777" w:rsidR="007D2E43" w:rsidRPr="00327E90" w:rsidRDefault="007D2E43" w:rsidP="007D2E43">
    <w:pPr>
      <w:pStyle w:val="a5"/>
      <w:jc w:val="right"/>
      <w:rPr>
        <w:i/>
        <w:iCs/>
        <w:color w:val="002342"/>
        <w:sz w:val="24"/>
        <w:szCs w:val="24"/>
      </w:rPr>
    </w:pPr>
    <w:r w:rsidRPr="00327E90">
      <w:rPr>
        <w:i/>
        <w:iCs/>
        <w:color w:val="002342"/>
        <w:sz w:val="24"/>
        <w:szCs w:val="24"/>
      </w:rPr>
      <w:t xml:space="preserve">эт. 3, пом. </w:t>
    </w:r>
    <w:r w:rsidRPr="00327E90">
      <w:rPr>
        <w:i/>
        <w:iCs/>
        <w:color w:val="002342"/>
        <w:sz w:val="24"/>
        <w:szCs w:val="24"/>
        <w:lang w:val="en-US"/>
      </w:rPr>
      <w:t>I</w:t>
    </w:r>
    <w:r w:rsidRPr="00327E90">
      <w:rPr>
        <w:i/>
        <w:iCs/>
        <w:color w:val="002342"/>
        <w:sz w:val="24"/>
        <w:szCs w:val="24"/>
      </w:rPr>
      <w:t>, ком. 23Б.</w:t>
    </w:r>
  </w:p>
  <w:p w14:paraId="61F8089F" w14:textId="77777777" w:rsidR="007D2E43" w:rsidRPr="00F14D53" w:rsidRDefault="007D2E43" w:rsidP="007D2E43">
    <w:pPr>
      <w:pStyle w:val="a5"/>
      <w:jc w:val="right"/>
      <w:rPr>
        <w:i/>
        <w:iCs/>
        <w:color w:val="002342"/>
      </w:rPr>
    </w:pPr>
    <w:r w:rsidRPr="00327E90">
      <w:rPr>
        <w:i/>
        <w:iCs/>
        <w:color w:val="002342"/>
        <w:sz w:val="24"/>
        <w:szCs w:val="24"/>
      </w:rPr>
      <w:tab/>
    </w:r>
    <w:r w:rsidRPr="00327E90">
      <w:rPr>
        <w:i/>
        <w:iCs/>
        <w:color w:val="002342"/>
        <w:sz w:val="24"/>
        <w:szCs w:val="24"/>
      </w:rPr>
      <w:tab/>
      <w:t>ОГРН 1187746688656; ИНН 9705121515</w:t>
    </w:r>
  </w:p>
  <w:p w14:paraId="38EE5848" w14:textId="77777777" w:rsidR="001A188F" w:rsidRDefault="001A18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7D4"/>
    <w:multiLevelType w:val="multilevel"/>
    <w:tmpl w:val="B372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0C99"/>
    <w:multiLevelType w:val="multilevel"/>
    <w:tmpl w:val="DF3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D75B6"/>
    <w:multiLevelType w:val="multilevel"/>
    <w:tmpl w:val="3890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B50D1"/>
    <w:multiLevelType w:val="multilevel"/>
    <w:tmpl w:val="635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B5229"/>
    <w:multiLevelType w:val="multilevel"/>
    <w:tmpl w:val="67D0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05E1B"/>
    <w:multiLevelType w:val="multilevel"/>
    <w:tmpl w:val="FB9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32FD3"/>
    <w:multiLevelType w:val="multilevel"/>
    <w:tmpl w:val="BF5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24EEB"/>
    <w:multiLevelType w:val="hybridMultilevel"/>
    <w:tmpl w:val="1188CED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482710D"/>
    <w:multiLevelType w:val="multilevel"/>
    <w:tmpl w:val="B0202B54"/>
    <w:lvl w:ilvl="0">
      <w:start w:val="1"/>
      <w:numFmt w:val="bullet"/>
      <w:lvlText w:val="• "/>
      <w:lvlJc w:val="left"/>
      <w:pPr>
        <w:ind w:left="0" w:firstLine="555"/>
      </w:pPr>
    </w:lvl>
    <w:lvl w:ilvl="1">
      <w:start w:val="1"/>
      <w:numFmt w:val="decimal"/>
      <w:lvlText w:val="%2. "/>
      <w:lvlJc w:val="left"/>
      <w:pPr>
        <w:ind w:left="750" w:firstLine="0"/>
      </w:pPr>
    </w:lvl>
    <w:lvl w:ilvl="2">
      <w:start w:val="1"/>
      <w:numFmt w:val="decimal"/>
      <w:lvlText w:val="%3. "/>
      <w:lvlJc w:val="left"/>
      <w:pPr>
        <w:ind w:left="1500" w:firstLine="0"/>
      </w:pPr>
    </w:lvl>
    <w:lvl w:ilvl="3">
      <w:start w:val="1"/>
      <w:numFmt w:val="decimal"/>
      <w:lvlText w:val="%4. "/>
      <w:lvlJc w:val="left"/>
      <w:pPr>
        <w:ind w:left="2250" w:firstLine="0"/>
      </w:pPr>
    </w:lvl>
    <w:lvl w:ilvl="4">
      <w:start w:val="1"/>
      <w:numFmt w:val="decimal"/>
      <w:lvlText w:val="%5. "/>
      <w:lvlJc w:val="left"/>
      <w:pPr>
        <w:ind w:left="3000" w:firstLine="0"/>
      </w:pPr>
    </w:lvl>
    <w:lvl w:ilvl="5">
      <w:start w:val="1"/>
      <w:numFmt w:val="decimal"/>
      <w:lvlText w:val="%6. "/>
      <w:lvlJc w:val="left"/>
      <w:pPr>
        <w:ind w:left="3750" w:firstLine="0"/>
      </w:pPr>
    </w:lvl>
    <w:lvl w:ilvl="6">
      <w:start w:val="1"/>
      <w:numFmt w:val="decimal"/>
      <w:lvlText w:val="%7. "/>
      <w:lvlJc w:val="left"/>
      <w:pPr>
        <w:ind w:left="4500" w:firstLine="0"/>
      </w:pPr>
    </w:lvl>
    <w:lvl w:ilvl="7">
      <w:start w:val="1"/>
      <w:numFmt w:val="decimal"/>
      <w:lvlText w:val="%8. "/>
      <w:lvlJc w:val="left"/>
      <w:pPr>
        <w:ind w:left="5250" w:firstLine="0"/>
      </w:pPr>
    </w:lvl>
    <w:lvl w:ilvl="8">
      <w:start w:val="1"/>
      <w:numFmt w:val="decimal"/>
      <w:lvlText w:val="%9. "/>
      <w:lvlJc w:val="left"/>
      <w:pPr>
        <w:ind w:left="6000" w:firstLine="0"/>
      </w:pPr>
    </w:lvl>
  </w:abstractNum>
  <w:abstractNum w:abstractNumId="9" w15:restartNumberingAfterBreak="0">
    <w:nsid w:val="4707244D"/>
    <w:multiLevelType w:val="multilevel"/>
    <w:tmpl w:val="8DD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0404E"/>
    <w:multiLevelType w:val="multilevel"/>
    <w:tmpl w:val="64A81716"/>
    <w:lvl w:ilvl="0">
      <w:start w:val="1"/>
      <w:numFmt w:val="bullet"/>
      <w:lvlText w:val="• "/>
      <w:lvlJc w:val="left"/>
      <w:pPr>
        <w:ind w:left="0" w:firstLine="555"/>
      </w:pPr>
    </w:lvl>
    <w:lvl w:ilvl="1">
      <w:start w:val="1"/>
      <w:numFmt w:val="decimal"/>
      <w:lvlText w:val="%2. "/>
      <w:lvlJc w:val="left"/>
      <w:pPr>
        <w:ind w:left="750" w:firstLine="0"/>
      </w:pPr>
    </w:lvl>
    <w:lvl w:ilvl="2">
      <w:start w:val="1"/>
      <w:numFmt w:val="decimal"/>
      <w:lvlText w:val="%3. "/>
      <w:lvlJc w:val="left"/>
      <w:pPr>
        <w:ind w:left="1500" w:firstLine="0"/>
      </w:pPr>
    </w:lvl>
    <w:lvl w:ilvl="3">
      <w:start w:val="1"/>
      <w:numFmt w:val="decimal"/>
      <w:lvlText w:val="%4. "/>
      <w:lvlJc w:val="left"/>
      <w:pPr>
        <w:ind w:left="2250" w:firstLine="0"/>
      </w:pPr>
    </w:lvl>
    <w:lvl w:ilvl="4">
      <w:start w:val="1"/>
      <w:numFmt w:val="decimal"/>
      <w:lvlText w:val="%5. "/>
      <w:lvlJc w:val="left"/>
      <w:pPr>
        <w:ind w:left="3000" w:firstLine="0"/>
      </w:pPr>
    </w:lvl>
    <w:lvl w:ilvl="5">
      <w:start w:val="1"/>
      <w:numFmt w:val="decimal"/>
      <w:lvlText w:val="%6. "/>
      <w:lvlJc w:val="left"/>
      <w:pPr>
        <w:ind w:left="3750" w:firstLine="0"/>
      </w:pPr>
    </w:lvl>
    <w:lvl w:ilvl="6">
      <w:start w:val="1"/>
      <w:numFmt w:val="decimal"/>
      <w:lvlText w:val="%7. "/>
      <w:lvlJc w:val="left"/>
      <w:pPr>
        <w:ind w:left="4500" w:firstLine="0"/>
      </w:pPr>
    </w:lvl>
    <w:lvl w:ilvl="7">
      <w:start w:val="1"/>
      <w:numFmt w:val="decimal"/>
      <w:lvlText w:val="%8. "/>
      <w:lvlJc w:val="left"/>
      <w:pPr>
        <w:ind w:left="5250" w:firstLine="0"/>
      </w:pPr>
    </w:lvl>
    <w:lvl w:ilvl="8">
      <w:start w:val="1"/>
      <w:numFmt w:val="decimal"/>
      <w:lvlText w:val="%9. "/>
      <w:lvlJc w:val="left"/>
      <w:pPr>
        <w:ind w:left="6000" w:firstLine="0"/>
      </w:pPr>
    </w:lvl>
  </w:abstractNum>
  <w:abstractNum w:abstractNumId="11" w15:restartNumberingAfterBreak="0">
    <w:nsid w:val="50E46F89"/>
    <w:multiLevelType w:val="multilevel"/>
    <w:tmpl w:val="39E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37892"/>
    <w:multiLevelType w:val="multilevel"/>
    <w:tmpl w:val="B5B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C6EF9"/>
    <w:multiLevelType w:val="multilevel"/>
    <w:tmpl w:val="1C84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873F9"/>
    <w:multiLevelType w:val="multilevel"/>
    <w:tmpl w:val="CDE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34512"/>
    <w:multiLevelType w:val="multilevel"/>
    <w:tmpl w:val="2F6C9A76"/>
    <w:lvl w:ilvl="0">
      <w:start w:val="1"/>
      <w:numFmt w:val="bullet"/>
      <w:lvlText w:val="• "/>
      <w:lvlJc w:val="left"/>
      <w:pPr>
        <w:ind w:left="0" w:firstLine="555"/>
      </w:pPr>
    </w:lvl>
    <w:lvl w:ilvl="1">
      <w:start w:val="1"/>
      <w:numFmt w:val="decimal"/>
      <w:lvlText w:val="%2. "/>
      <w:lvlJc w:val="left"/>
      <w:pPr>
        <w:ind w:left="750" w:firstLine="0"/>
      </w:pPr>
    </w:lvl>
    <w:lvl w:ilvl="2">
      <w:start w:val="1"/>
      <w:numFmt w:val="decimal"/>
      <w:lvlText w:val="%3. "/>
      <w:lvlJc w:val="left"/>
      <w:pPr>
        <w:ind w:left="1500" w:firstLine="0"/>
      </w:pPr>
    </w:lvl>
    <w:lvl w:ilvl="3">
      <w:start w:val="1"/>
      <w:numFmt w:val="decimal"/>
      <w:lvlText w:val="%4. "/>
      <w:lvlJc w:val="left"/>
      <w:pPr>
        <w:ind w:left="2250" w:firstLine="0"/>
      </w:pPr>
    </w:lvl>
    <w:lvl w:ilvl="4">
      <w:start w:val="1"/>
      <w:numFmt w:val="decimal"/>
      <w:lvlText w:val="%5. "/>
      <w:lvlJc w:val="left"/>
      <w:pPr>
        <w:ind w:left="3000" w:firstLine="0"/>
      </w:pPr>
    </w:lvl>
    <w:lvl w:ilvl="5">
      <w:start w:val="1"/>
      <w:numFmt w:val="decimal"/>
      <w:lvlText w:val="%6. "/>
      <w:lvlJc w:val="left"/>
      <w:pPr>
        <w:ind w:left="3750" w:firstLine="0"/>
      </w:pPr>
    </w:lvl>
    <w:lvl w:ilvl="6">
      <w:start w:val="1"/>
      <w:numFmt w:val="decimal"/>
      <w:lvlText w:val="%7. "/>
      <w:lvlJc w:val="left"/>
      <w:pPr>
        <w:ind w:left="4500" w:firstLine="0"/>
      </w:pPr>
    </w:lvl>
    <w:lvl w:ilvl="7">
      <w:start w:val="1"/>
      <w:numFmt w:val="decimal"/>
      <w:lvlText w:val="%8. "/>
      <w:lvlJc w:val="left"/>
      <w:pPr>
        <w:ind w:left="5250" w:firstLine="0"/>
      </w:pPr>
    </w:lvl>
    <w:lvl w:ilvl="8">
      <w:start w:val="1"/>
      <w:numFmt w:val="decimal"/>
      <w:lvlText w:val="%9. "/>
      <w:lvlJc w:val="left"/>
      <w:pPr>
        <w:ind w:left="6000" w:firstLine="0"/>
      </w:pPr>
    </w:lvl>
  </w:abstractNum>
  <w:abstractNum w:abstractNumId="16" w15:restartNumberingAfterBreak="0">
    <w:nsid w:val="739C6791"/>
    <w:multiLevelType w:val="multilevel"/>
    <w:tmpl w:val="C994D47A"/>
    <w:lvl w:ilvl="0">
      <w:start w:val="1"/>
      <w:numFmt w:val="decimal"/>
      <w:lvlText w:val="%1. "/>
      <w:lvlJc w:val="left"/>
      <w:pPr>
        <w:ind w:left="0" w:firstLine="0"/>
      </w:pPr>
    </w:lvl>
    <w:lvl w:ilvl="1">
      <w:start w:val="1"/>
      <w:numFmt w:val="decimal"/>
      <w:lvlText w:val="%2. "/>
      <w:lvlJc w:val="left"/>
      <w:pPr>
        <w:ind w:left="750" w:firstLine="0"/>
      </w:pPr>
    </w:lvl>
    <w:lvl w:ilvl="2">
      <w:start w:val="1"/>
      <w:numFmt w:val="bullet"/>
      <w:lvlText w:val="• "/>
      <w:lvlJc w:val="left"/>
      <w:pPr>
        <w:ind w:left="0" w:firstLine="750"/>
      </w:pPr>
    </w:lvl>
    <w:lvl w:ilvl="3">
      <w:start w:val="1"/>
      <w:numFmt w:val="decimal"/>
      <w:lvlText w:val="%4. "/>
      <w:lvlJc w:val="left"/>
      <w:pPr>
        <w:ind w:left="2250" w:firstLine="0"/>
      </w:pPr>
    </w:lvl>
    <w:lvl w:ilvl="4">
      <w:start w:val="1"/>
      <w:numFmt w:val="decimal"/>
      <w:lvlText w:val="%5. "/>
      <w:lvlJc w:val="left"/>
      <w:pPr>
        <w:ind w:left="3000" w:firstLine="0"/>
      </w:pPr>
    </w:lvl>
    <w:lvl w:ilvl="5">
      <w:start w:val="1"/>
      <w:numFmt w:val="decimal"/>
      <w:lvlText w:val="%6. "/>
      <w:lvlJc w:val="left"/>
      <w:pPr>
        <w:ind w:left="3750" w:firstLine="0"/>
      </w:pPr>
    </w:lvl>
    <w:lvl w:ilvl="6">
      <w:start w:val="1"/>
      <w:numFmt w:val="decimal"/>
      <w:lvlText w:val="%7. "/>
      <w:lvlJc w:val="left"/>
      <w:pPr>
        <w:ind w:left="4500" w:firstLine="0"/>
      </w:pPr>
    </w:lvl>
    <w:lvl w:ilvl="7">
      <w:start w:val="1"/>
      <w:numFmt w:val="decimal"/>
      <w:lvlText w:val="%8. "/>
      <w:lvlJc w:val="left"/>
      <w:pPr>
        <w:ind w:left="5250" w:firstLine="0"/>
      </w:pPr>
    </w:lvl>
    <w:lvl w:ilvl="8">
      <w:start w:val="1"/>
      <w:numFmt w:val="decimal"/>
      <w:lvlText w:val="%9. "/>
      <w:lvlJc w:val="left"/>
      <w:pPr>
        <w:ind w:left="6000" w:firstLine="0"/>
      </w:pPr>
    </w:lvl>
  </w:abstractNum>
  <w:abstractNum w:abstractNumId="17" w15:restartNumberingAfterBreak="0">
    <w:nsid w:val="778D1D00"/>
    <w:multiLevelType w:val="multilevel"/>
    <w:tmpl w:val="8DD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0102D"/>
    <w:multiLevelType w:val="multilevel"/>
    <w:tmpl w:val="6D4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5"/>
  </w:num>
  <w:num w:numId="5">
    <w:abstractNumId w:val="17"/>
  </w:num>
  <w:num w:numId="6">
    <w:abstractNumId w:val="0"/>
  </w:num>
  <w:num w:numId="7">
    <w:abstractNumId w:val="9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18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8F"/>
    <w:rsid w:val="0000473B"/>
    <w:rsid w:val="000254A0"/>
    <w:rsid w:val="0005516A"/>
    <w:rsid w:val="00147344"/>
    <w:rsid w:val="0015359D"/>
    <w:rsid w:val="001973D5"/>
    <w:rsid w:val="001A188F"/>
    <w:rsid w:val="001C186B"/>
    <w:rsid w:val="00205449"/>
    <w:rsid w:val="00226CED"/>
    <w:rsid w:val="0024050C"/>
    <w:rsid w:val="00327E90"/>
    <w:rsid w:val="003F7B7D"/>
    <w:rsid w:val="00414B58"/>
    <w:rsid w:val="00430B0F"/>
    <w:rsid w:val="00465D8D"/>
    <w:rsid w:val="004A674C"/>
    <w:rsid w:val="004D4AB8"/>
    <w:rsid w:val="00544EC9"/>
    <w:rsid w:val="005D1E50"/>
    <w:rsid w:val="005D303E"/>
    <w:rsid w:val="006C3F01"/>
    <w:rsid w:val="006F7A82"/>
    <w:rsid w:val="0072638B"/>
    <w:rsid w:val="007C362E"/>
    <w:rsid w:val="007D2E43"/>
    <w:rsid w:val="009946BC"/>
    <w:rsid w:val="00A1110A"/>
    <w:rsid w:val="00B31056"/>
    <w:rsid w:val="00D54931"/>
    <w:rsid w:val="00DB48C4"/>
    <w:rsid w:val="00DE2037"/>
    <w:rsid w:val="00E3582D"/>
    <w:rsid w:val="00E43B12"/>
    <w:rsid w:val="00EB6CFF"/>
    <w:rsid w:val="00F42EFD"/>
    <w:rsid w:val="00F95BEC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D7254"/>
  <w15:docId w15:val="{1CB61D76-1B19-4E37-AF78-2A36D582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</w:style>
  <w:style w:type="paragraph" w:styleId="2">
    <w:name w:val="heading 2"/>
    <w:uiPriority w:val="9"/>
    <w:semiHidden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B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nhideWhenUsed/>
    <w:rsid w:val="000047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73B"/>
  </w:style>
  <w:style w:type="paragraph" w:styleId="a7">
    <w:name w:val="footer"/>
    <w:basedOn w:val="a"/>
    <w:link w:val="a8"/>
    <w:uiPriority w:val="99"/>
    <w:unhideWhenUsed/>
    <w:rsid w:val="0000473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73B"/>
  </w:style>
  <w:style w:type="paragraph" w:styleId="HTML">
    <w:name w:val="HTML Preformatted"/>
    <w:basedOn w:val="a"/>
    <w:link w:val="HTML0"/>
    <w:uiPriority w:val="99"/>
    <w:semiHidden/>
    <w:unhideWhenUsed/>
    <w:rsid w:val="0043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B0F"/>
    <w:rPr>
      <w:rFonts w:ascii="Courier New" w:hAnsi="Courier New" w:cs="Courier New"/>
      <w:color w:val="auto"/>
      <w:sz w:val="20"/>
      <w:szCs w:val="20"/>
    </w:rPr>
  </w:style>
  <w:style w:type="character" w:customStyle="1" w:styleId="token">
    <w:name w:val="token"/>
    <w:basedOn w:val="a0"/>
    <w:rsid w:val="00430B0F"/>
  </w:style>
  <w:style w:type="character" w:styleId="a9">
    <w:name w:val="Hyperlink"/>
    <w:basedOn w:val="a0"/>
    <w:uiPriority w:val="99"/>
    <w:unhideWhenUsed/>
    <w:rsid w:val="005D303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303E"/>
    <w:rPr>
      <w:color w:val="605E5C"/>
      <w:shd w:val="clear" w:color="auto" w:fill="E1DFDD"/>
    </w:rPr>
  </w:style>
  <w:style w:type="paragraph" w:customStyle="1" w:styleId="Default">
    <w:name w:val="Default"/>
    <w:rsid w:val="00544EC9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14B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B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b">
    <w:name w:val="Strong"/>
    <w:basedOn w:val="a0"/>
    <w:uiPriority w:val="22"/>
    <w:qFormat/>
    <w:rsid w:val="00414B58"/>
    <w:rPr>
      <w:b/>
      <w:bCs/>
    </w:rPr>
  </w:style>
  <w:style w:type="paragraph" w:customStyle="1" w:styleId="ds-markdown-paragraph">
    <w:name w:val="ds-markdown-paragraph"/>
    <w:basedOn w:val="a"/>
    <w:rsid w:val="00414B5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c">
    <w:name w:val="Emphasis"/>
    <w:basedOn w:val="a0"/>
    <w:uiPriority w:val="20"/>
    <w:qFormat/>
    <w:rsid w:val="00414B58"/>
    <w:rPr>
      <w:i/>
      <w:iCs/>
    </w:rPr>
  </w:style>
  <w:style w:type="character" w:styleId="HTML1">
    <w:name w:val="HTML Code"/>
    <w:basedOn w:val="a0"/>
    <w:uiPriority w:val="99"/>
    <w:semiHidden/>
    <w:unhideWhenUsed/>
    <w:rsid w:val="00414B58"/>
    <w:rPr>
      <w:rFonts w:ascii="Courier New" w:eastAsia="Times New Roman" w:hAnsi="Courier New" w:cs="Courier New"/>
      <w:sz w:val="20"/>
      <w:szCs w:val="20"/>
    </w:rPr>
  </w:style>
  <w:style w:type="paragraph" w:styleId="ad">
    <w:name w:val="TOC Heading"/>
    <w:basedOn w:val="1"/>
    <w:next w:val="a"/>
    <w:uiPriority w:val="39"/>
    <w:unhideWhenUsed/>
    <w:qFormat/>
    <w:rsid w:val="00DB48C4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B48C4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B48C4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ofio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438F-997B-4E60-96B6-3EC8A6F6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Stange</dc:creator>
  <cp:lastModifiedBy>Ринат Мухамедов</cp:lastModifiedBy>
  <cp:revision>37</cp:revision>
  <cp:lastPrinted>2025-04-04T12:11:00Z</cp:lastPrinted>
  <dcterms:created xsi:type="dcterms:W3CDTF">2025-04-04T12:06:00Z</dcterms:created>
  <dcterms:modified xsi:type="dcterms:W3CDTF">2025-07-18T11:35:00Z</dcterms:modified>
</cp:coreProperties>
</file>